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3B" w:rsidRDefault="00AD463B" w:rsidP="00FB0C47">
      <w:pPr>
        <w:jc w:val="both"/>
        <w:rPr>
          <w:rFonts w:ascii="Arial" w:hAnsi="Arial" w:cs="Arial"/>
          <w:sz w:val="20"/>
          <w:szCs w:val="20"/>
          <w:lang w:eastAsia="fr-FR"/>
        </w:rPr>
      </w:pPr>
      <w:bookmarkStart w:id="0" w:name="_GoBack"/>
      <w:bookmarkEnd w:id="0"/>
    </w:p>
    <w:p w:rsidR="00FB0C47" w:rsidRPr="00AD463B" w:rsidRDefault="00AD463B" w:rsidP="008B406C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AD463B">
        <w:rPr>
          <w:rFonts w:ascii="Arial" w:hAnsi="Arial" w:cs="Arial"/>
          <w:sz w:val="20"/>
          <w:szCs w:val="20"/>
          <w:lang w:eastAsia="fr-FR"/>
        </w:rPr>
        <w:t>Communiqué de presse</w:t>
      </w:r>
    </w:p>
    <w:p w:rsidR="002B6EB6" w:rsidRPr="00842237" w:rsidRDefault="002B6EB6" w:rsidP="008B406C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842237">
        <w:rPr>
          <w:rFonts w:ascii="Arial" w:hAnsi="Arial" w:cs="Arial"/>
          <w:b/>
          <w:sz w:val="20"/>
          <w:szCs w:val="20"/>
          <w:lang w:eastAsia="fr-FR"/>
        </w:rPr>
        <w:t>IMMOBILIER</w:t>
      </w:r>
    </w:p>
    <w:p w:rsidR="00AD463B" w:rsidRPr="00842237" w:rsidRDefault="00AD463B" w:rsidP="00A35A3A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AD463B" w:rsidRPr="00842237" w:rsidRDefault="00AD463B" w:rsidP="00A35A3A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2B6EB6" w:rsidRPr="00842237" w:rsidRDefault="002B6EB6" w:rsidP="00AD463B">
      <w:pP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842237">
        <w:rPr>
          <w:rFonts w:ascii="Arial" w:hAnsi="Arial" w:cs="Arial"/>
          <w:b/>
          <w:sz w:val="36"/>
          <w:szCs w:val="36"/>
          <w:lang w:eastAsia="fr-FR"/>
        </w:rPr>
        <w:t xml:space="preserve">EAGLESTONE </w:t>
      </w:r>
      <w:r w:rsidR="00224D7D" w:rsidRPr="00842237">
        <w:rPr>
          <w:rFonts w:ascii="Arial" w:hAnsi="Arial" w:cs="Arial"/>
          <w:b/>
          <w:sz w:val="36"/>
          <w:szCs w:val="36"/>
          <w:lang w:eastAsia="fr-FR"/>
        </w:rPr>
        <w:t>GROUP</w:t>
      </w:r>
      <w:r w:rsidRPr="00842237">
        <w:rPr>
          <w:rFonts w:ascii="Arial" w:hAnsi="Arial" w:cs="Arial"/>
          <w:b/>
          <w:sz w:val="36"/>
          <w:szCs w:val="36"/>
          <w:lang w:eastAsia="fr-FR"/>
        </w:rPr>
        <w:t xml:space="preserve"> </w:t>
      </w:r>
      <w:r w:rsidR="004B2909" w:rsidRPr="00842237">
        <w:rPr>
          <w:rFonts w:ascii="Arial" w:hAnsi="Arial" w:cs="Arial"/>
          <w:b/>
          <w:sz w:val="36"/>
          <w:szCs w:val="36"/>
          <w:lang w:eastAsia="fr-FR"/>
        </w:rPr>
        <w:t>LANCE EAGLESTONE EQUITY PARTNERS</w:t>
      </w:r>
    </w:p>
    <w:p w:rsidR="002B6EB6" w:rsidRPr="00842237" w:rsidRDefault="002B6EB6" w:rsidP="00A35A3A">
      <w:pPr>
        <w:jc w:val="both"/>
        <w:rPr>
          <w:rFonts w:ascii="Arial" w:hAnsi="Arial" w:cs="Arial"/>
          <w:b/>
          <w:color w:val="222222"/>
          <w:sz w:val="20"/>
          <w:szCs w:val="20"/>
          <w:lang w:eastAsia="fr-FR"/>
        </w:rPr>
      </w:pPr>
    </w:p>
    <w:p w:rsidR="00272C0C" w:rsidRPr="00AD463B" w:rsidRDefault="00064F21" w:rsidP="00A35A3A">
      <w:pPr>
        <w:jc w:val="both"/>
        <w:rPr>
          <w:rFonts w:ascii="Arial" w:hAnsi="Arial" w:cs="Arial"/>
          <w:b/>
          <w:color w:val="222222"/>
          <w:lang w:eastAsia="fr-FR"/>
        </w:rPr>
      </w:pPr>
      <w:r w:rsidRPr="00AD463B">
        <w:rPr>
          <w:rFonts w:ascii="Arial" w:hAnsi="Arial" w:cs="Arial"/>
          <w:b/>
          <w:color w:val="222222"/>
          <w:lang w:eastAsia="fr-FR"/>
        </w:rPr>
        <w:t xml:space="preserve">Le promoteur immobilier </w:t>
      </w:r>
      <w:proofErr w:type="spellStart"/>
      <w:r w:rsidR="00FB0C47" w:rsidRPr="00AD463B">
        <w:rPr>
          <w:rFonts w:ascii="Arial" w:hAnsi="Arial" w:cs="Arial"/>
          <w:b/>
          <w:color w:val="222222"/>
          <w:lang w:eastAsia="fr-FR"/>
        </w:rPr>
        <w:t>Eaglestone</w:t>
      </w:r>
      <w:proofErr w:type="spellEnd"/>
      <w:r w:rsidR="00FB0C47" w:rsidRPr="00AD463B">
        <w:rPr>
          <w:rFonts w:ascii="Arial" w:hAnsi="Arial" w:cs="Arial"/>
          <w:b/>
          <w:color w:val="222222"/>
          <w:lang w:eastAsia="fr-FR"/>
        </w:rPr>
        <w:t xml:space="preserve"> Group</w:t>
      </w:r>
      <w:r w:rsidRPr="00AD463B">
        <w:rPr>
          <w:rFonts w:ascii="Arial" w:hAnsi="Arial" w:cs="Arial"/>
          <w:b/>
          <w:color w:val="222222"/>
          <w:lang w:eastAsia="fr-FR"/>
        </w:rPr>
        <w:t xml:space="preserve"> </w:t>
      </w:r>
      <w:r w:rsidR="00A25E32" w:rsidRPr="00AD463B">
        <w:rPr>
          <w:rFonts w:ascii="Arial" w:hAnsi="Arial" w:cs="Arial"/>
          <w:b/>
          <w:color w:val="222222"/>
          <w:lang w:eastAsia="fr-FR"/>
        </w:rPr>
        <w:t>annonce la création d’</w:t>
      </w:r>
      <w:r w:rsidR="00FB0C47" w:rsidRPr="00AD463B">
        <w:rPr>
          <w:rFonts w:ascii="Arial" w:hAnsi="Arial" w:cs="Arial"/>
          <w:b/>
          <w:color w:val="222222"/>
          <w:lang w:eastAsia="fr-FR"/>
        </w:rPr>
        <w:t xml:space="preserve">Eaglestone Equity Partners. </w:t>
      </w:r>
      <w:r w:rsidR="00272C0C" w:rsidRPr="00AD463B">
        <w:rPr>
          <w:rFonts w:ascii="Arial" w:hAnsi="Arial" w:cs="Arial"/>
          <w:b/>
          <w:color w:val="222222"/>
          <w:lang w:eastAsia="fr-FR"/>
        </w:rPr>
        <w:t xml:space="preserve">Dirigée par Gaétan Clermont, cette société est spécialisée dans l’investissement opportuniste. Son marché :  la France, la Suisse, la Belgique et le Luxembourg. </w:t>
      </w:r>
    </w:p>
    <w:p w:rsidR="004B2909" w:rsidRPr="00AD463B" w:rsidRDefault="004B2909" w:rsidP="00A35A3A">
      <w:pPr>
        <w:jc w:val="both"/>
        <w:rPr>
          <w:rFonts w:ascii="Arial" w:hAnsi="Arial" w:cs="Arial"/>
          <w:b/>
          <w:color w:val="222222"/>
          <w:sz w:val="20"/>
          <w:szCs w:val="20"/>
          <w:lang w:eastAsia="fr-FR"/>
        </w:rPr>
      </w:pPr>
    </w:p>
    <w:p w:rsidR="00BC25F3" w:rsidRPr="00AD463B" w:rsidRDefault="00BC25F3" w:rsidP="00A35A3A">
      <w:pPr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>«</w:t>
      </w:r>
      <w:r w:rsidRPr="00AD463B">
        <w:rPr>
          <w:rFonts w:ascii="Arial" w:hAnsi="Arial" w:cs="Arial"/>
          <w:b/>
          <w:color w:val="222222"/>
          <w:sz w:val="20"/>
          <w:szCs w:val="20"/>
          <w:lang w:eastAsia="fr-FR"/>
        </w:rPr>
        <w:t> </w:t>
      </w:r>
      <w:r w:rsidRPr="00AD463B">
        <w:rPr>
          <w:rFonts w:ascii="Arial" w:hAnsi="Arial" w:cs="Arial"/>
          <w:b/>
          <w:i/>
          <w:sz w:val="20"/>
          <w:szCs w:val="20"/>
          <w:lang w:val="fr-BE"/>
        </w:rPr>
        <w:t xml:space="preserve">Après avoir connu une croissance exponentielle au cours des 5 dernières années dans notre métier de base qui est le développement de projets immobiliers, nous étions à la recherche d’une certaine diversification. Avec cette nouvelle activité, nous nous profilons comme un des </w:t>
      </w:r>
      <w:r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>premiers groupes immobiliers en Belgique structuré en deux pôles distincts, promotion d’une part et investissement opportuniste d’autre part</w:t>
      </w:r>
      <w:r w:rsidR="00E06F84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</w:t>
      </w: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>», explique Nicolas Orts, CEO d’Eaglestone</w:t>
      </w:r>
      <w:r w:rsidR="0099355A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à propos</w:t>
      </w:r>
      <w:r w:rsidR="00A25E32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de la naissance d’Eaglestone Equity Partners.</w:t>
      </w:r>
    </w:p>
    <w:p w:rsidR="00272C0C" w:rsidRPr="00AD463B" w:rsidRDefault="0099355A" w:rsidP="00A76FA7">
      <w:pPr>
        <w:jc w:val="both"/>
        <w:rPr>
          <w:rFonts w:ascii="Arial" w:hAnsi="Arial" w:cs="Arial"/>
          <w:b/>
          <w:color w:val="222222"/>
          <w:sz w:val="20"/>
          <w:szCs w:val="20"/>
          <w:lang w:eastAsia="fr-FR"/>
        </w:rPr>
      </w:pPr>
      <w:r w:rsidRPr="00AD463B">
        <w:rPr>
          <w:rFonts w:ascii="Arial" w:hAnsi="Arial" w:cs="Arial"/>
          <w:b/>
          <w:color w:val="222222"/>
          <w:sz w:val="20"/>
          <w:szCs w:val="20"/>
          <w:lang w:eastAsia="fr-FR"/>
        </w:rPr>
        <w:t>150 millions d’euros pour investir</w:t>
      </w:r>
    </w:p>
    <w:p w:rsidR="00DA2A22" w:rsidRPr="00AD463B" w:rsidRDefault="00272C0C" w:rsidP="00A76FA7">
      <w:pPr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AD463B">
        <w:rPr>
          <w:rFonts w:ascii="Arial" w:hAnsi="Arial" w:cs="Arial"/>
          <w:sz w:val="20"/>
          <w:szCs w:val="20"/>
          <w:lang w:eastAsia="fr-FR"/>
        </w:rPr>
        <w:t xml:space="preserve">Eaglestone Equity Partners </w:t>
      </w:r>
      <w:r w:rsidR="00A76FA7" w:rsidRPr="00AD463B">
        <w:rPr>
          <w:rFonts w:ascii="Arial" w:hAnsi="Arial" w:cs="Arial"/>
          <w:sz w:val="20"/>
          <w:szCs w:val="20"/>
          <w:lang w:eastAsia="fr-FR"/>
        </w:rPr>
        <w:t>est spécialisée dans le développement et la gestion de fonds immobiliers, la création de ‘club deals’ entre investisseurs et d’une plate-forme de co-investissement immobilier en Belgique, en France, en Suisse et au Luxembourg.</w:t>
      </w:r>
      <w:r w:rsidR="00A76FA7" w:rsidRPr="00AD463B"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r w:rsidR="00A35A3A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>« L’ambition est d’investir de manière opportuniste par le biais de rachats d’actifs existants ou de sociétés immobilières devant faire l’objet d’une restructuration ou d’une optimisation de valeur. Les plates-formes de co-investissement immobilier sont encore peu développées en Europe par rapport aux Etats-Unis. Mais le concept séduit les investisseurs car c’est une alternative aux fond</w:t>
      </w:r>
      <w:r w:rsidR="00C164CC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s d’investissement qui offre </w:t>
      </w:r>
      <w:r w:rsidR="00A35A3A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de nombreux avantages en termes de </w:t>
      </w:r>
      <w:r w:rsidR="00334C88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>flexibilité de la stratégie</w:t>
      </w:r>
      <w:r w:rsidR="00A35A3A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, de </w:t>
      </w:r>
      <w:r w:rsidR="00334C88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>rentabilité</w:t>
      </w:r>
      <w:r w:rsidR="00334C88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 xml:space="preserve"> </w:t>
      </w:r>
      <w:r w:rsidR="00A35A3A" w:rsidRPr="00AD463B">
        <w:rPr>
          <w:rFonts w:ascii="Arial" w:hAnsi="Arial" w:cs="Arial"/>
          <w:b/>
          <w:i/>
          <w:color w:val="222222"/>
          <w:sz w:val="20"/>
          <w:szCs w:val="20"/>
          <w:lang w:eastAsia="fr-FR"/>
        </w:rPr>
        <w:t>ou bien encore de liquidité</w:t>
      </w:r>
      <w:r w:rsidR="00A35A3A" w:rsidRPr="00AD463B">
        <w:rPr>
          <w:rFonts w:ascii="Arial" w:hAnsi="Arial" w:cs="Arial"/>
          <w:color w:val="222222"/>
          <w:sz w:val="20"/>
          <w:szCs w:val="20"/>
          <w:lang w:eastAsia="fr-FR"/>
        </w:rPr>
        <w:t> », explique Gaétan Clermont, le CEO d’Eaglestone Equity Partners SA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>.</w:t>
      </w:r>
      <w:r w:rsidR="005D4010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>L’intérêt se traduit d’ores et déjà par des engagements d’investisseurs pour l’équivalent de 150 millions d’euros de fonds propres dans de futurs projets</w:t>
      </w:r>
      <w:r w:rsidR="00275B6E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immobiliers : bureaux, commerces, hôtellerie et du résidentiel de grande taille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>.</w:t>
      </w:r>
      <w:r w:rsidR="0099355A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>Une demi-douzaine de projets sont à l’étude</w:t>
      </w:r>
      <w:r w:rsidR="00952492" w:rsidRPr="00AD463B">
        <w:rPr>
          <w:rFonts w:ascii="Arial" w:hAnsi="Arial" w:cs="Arial"/>
          <w:color w:val="222222"/>
          <w:sz w:val="20"/>
          <w:szCs w:val="20"/>
          <w:lang w:eastAsia="fr-FR"/>
        </w:rPr>
        <w:t>. C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>ertains investissements pourraient être fin</w:t>
      </w:r>
      <w:r w:rsidR="00952492" w:rsidRPr="00AD463B">
        <w:rPr>
          <w:rFonts w:ascii="Arial" w:hAnsi="Arial" w:cs="Arial"/>
          <w:color w:val="222222"/>
          <w:sz w:val="20"/>
          <w:szCs w:val="20"/>
          <w:lang w:eastAsia="fr-FR"/>
        </w:rPr>
        <w:t>alisés dans le semestre à venir</w:t>
      </w:r>
      <w:r w:rsidR="00B82015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. </w:t>
      </w:r>
    </w:p>
    <w:p w:rsidR="00DA2A22" w:rsidRPr="00AD463B" w:rsidRDefault="002B6EB6" w:rsidP="00A35A3A">
      <w:pPr>
        <w:jc w:val="both"/>
        <w:rPr>
          <w:rFonts w:ascii="Arial" w:hAnsi="Arial" w:cs="Arial"/>
          <w:b/>
          <w:color w:val="222222"/>
          <w:sz w:val="20"/>
          <w:szCs w:val="20"/>
          <w:lang w:eastAsia="fr-FR"/>
        </w:rPr>
      </w:pPr>
      <w:proofErr w:type="spellStart"/>
      <w:r w:rsidRPr="00AD463B">
        <w:rPr>
          <w:rFonts w:ascii="Arial" w:hAnsi="Arial" w:cs="Arial"/>
          <w:b/>
          <w:color w:val="222222"/>
          <w:sz w:val="20"/>
          <w:szCs w:val="20"/>
          <w:lang w:eastAsia="fr-FR"/>
        </w:rPr>
        <w:t>Eaglestone</w:t>
      </w:r>
      <w:proofErr w:type="spellEnd"/>
      <w:r w:rsidR="007B55C5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à</w:t>
      </w:r>
      <w:r w:rsidRPr="00AD463B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Luxembourg mobilisé </w:t>
      </w:r>
    </w:p>
    <w:p w:rsidR="00811A59" w:rsidRPr="00AD463B" w:rsidRDefault="00952492" w:rsidP="00A35A3A">
      <w:pPr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Pour se développer </w:t>
      </w:r>
      <w:r w:rsidR="00A1262E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Eaglestone Equity Partners </w:t>
      </w: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>va s’appuyer sur</w:t>
      </w:r>
      <w:r w:rsidR="0099355A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>l’</w:t>
      </w:r>
      <w:r w:rsidR="0099355A" w:rsidRPr="00AD463B">
        <w:rPr>
          <w:rFonts w:ascii="Arial" w:hAnsi="Arial" w:cs="Arial"/>
          <w:color w:val="222222"/>
          <w:sz w:val="20"/>
          <w:szCs w:val="20"/>
          <w:lang w:eastAsia="fr-FR"/>
        </w:rPr>
        <w:t>expertise et le</w:t>
      </w:r>
      <w:r w:rsidR="00C82A0A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dynamisme </w:t>
      </w:r>
      <w:proofErr w:type="gramStart"/>
      <w:r w:rsidR="00C82A0A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de </w:t>
      </w:r>
      <w:proofErr w:type="spellStart"/>
      <w:r w:rsidR="00A1262E" w:rsidRPr="00AD463B">
        <w:rPr>
          <w:rFonts w:ascii="Arial" w:hAnsi="Arial" w:cs="Arial"/>
          <w:color w:val="222222"/>
          <w:sz w:val="20"/>
          <w:szCs w:val="20"/>
          <w:lang w:eastAsia="fr-FR"/>
        </w:rPr>
        <w:t>Eaglestone</w:t>
      </w:r>
      <w:proofErr w:type="spellEnd"/>
      <w:proofErr w:type="gramEnd"/>
      <w:r w:rsidR="00A1262E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Group</w:t>
      </w:r>
      <w:r w:rsidR="00C82A0A" w:rsidRPr="00AD463B">
        <w:rPr>
          <w:rFonts w:ascii="Arial" w:hAnsi="Arial" w:cs="Arial"/>
          <w:color w:val="222222"/>
          <w:sz w:val="20"/>
          <w:szCs w:val="20"/>
          <w:lang w:eastAsia="fr-FR"/>
        </w:rPr>
        <w:t>. Créé en 2010, le groupe</w:t>
      </w:r>
      <w:r w:rsidR="00A1262E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dispose d’une équipe de 20 personnes gérant actuellement plus de 15 projets immobilier (bureaux, ‘retail’, résidentiel) pour un total de 150.000 m² et une valeur de 450 millions euros. </w:t>
      </w:r>
    </w:p>
    <w:p w:rsidR="00B82015" w:rsidRPr="00AD463B" w:rsidRDefault="00C82A0A" w:rsidP="00A35A3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D463B">
        <w:rPr>
          <w:rFonts w:ascii="Arial" w:hAnsi="Arial" w:cs="Arial"/>
          <w:sz w:val="20"/>
          <w:szCs w:val="20"/>
        </w:rPr>
        <w:lastRenderedPageBreak/>
        <w:t>Eaglestone</w:t>
      </w:r>
      <w:proofErr w:type="spellEnd"/>
      <w:r w:rsidRPr="00AD46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5C5">
        <w:rPr>
          <w:rFonts w:ascii="Arial" w:hAnsi="Arial" w:cs="Arial"/>
          <w:sz w:val="20"/>
          <w:szCs w:val="20"/>
        </w:rPr>
        <w:t>SàRL</w:t>
      </w:r>
      <w:proofErr w:type="spellEnd"/>
      <w:r w:rsidRPr="00AD463B">
        <w:rPr>
          <w:rFonts w:ascii="Arial" w:hAnsi="Arial" w:cs="Arial"/>
          <w:sz w:val="20"/>
          <w:szCs w:val="20"/>
        </w:rPr>
        <w:t xml:space="preserve">, active sur le marché grand-ducal </w:t>
      </w:r>
      <w:r w:rsidR="004B2909" w:rsidRPr="00AD463B">
        <w:rPr>
          <w:rFonts w:ascii="Arial" w:hAnsi="Arial" w:cs="Arial"/>
          <w:sz w:val="20"/>
          <w:szCs w:val="20"/>
        </w:rPr>
        <w:t xml:space="preserve">depuis 2015, </w:t>
      </w:r>
      <w:r w:rsidRPr="00AD463B">
        <w:rPr>
          <w:rFonts w:ascii="Arial" w:hAnsi="Arial" w:cs="Arial"/>
          <w:sz w:val="20"/>
          <w:szCs w:val="20"/>
        </w:rPr>
        <w:t>est au diapason</w:t>
      </w:r>
      <w:r w:rsidR="007D4C82" w:rsidRPr="00AD463B">
        <w:rPr>
          <w:rFonts w:ascii="Arial" w:hAnsi="Arial" w:cs="Arial"/>
          <w:sz w:val="20"/>
          <w:szCs w:val="20"/>
        </w:rPr>
        <w:t xml:space="preserve"> du groupe</w:t>
      </w:r>
      <w:r w:rsidR="004B2909" w:rsidRPr="00AD463B">
        <w:rPr>
          <w:rFonts w:ascii="Arial" w:hAnsi="Arial" w:cs="Arial"/>
          <w:sz w:val="20"/>
          <w:szCs w:val="20"/>
        </w:rPr>
        <w:t xml:space="preserve"> avec trois projets d’envergure déjà lancés</w:t>
      </w:r>
      <w:r w:rsidR="00CF1530">
        <w:rPr>
          <w:rFonts w:ascii="Arial" w:hAnsi="Arial" w:cs="Arial"/>
          <w:sz w:val="20"/>
          <w:szCs w:val="20"/>
        </w:rPr>
        <w:t xml:space="preserve"> pour une valeur de 57 millions d’euros</w:t>
      </w:r>
      <w:r w:rsidRPr="00AD463B">
        <w:rPr>
          <w:rFonts w:ascii="Arial" w:hAnsi="Arial" w:cs="Arial"/>
          <w:sz w:val="20"/>
          <w:szCs w:val="20"/>
        </w:rPr>
        <w:t>. «</w:t>
      </w:r>
      <w:r w:rsidR="004B2909" w:rsidRPr="00AD463B">
        <w:rPr>
          <w:rFonts w:ascii="Arial" w:hAnsi="Arial" w:cs="Arial"/>
          <w:b/>
          <w:i/>
          <w:sz w:val="20"/>
          <w:szCs w:val="20"/>
        </w:rPr>
        <w:t xml:space="preserve"> Le chantier de </w:t>
      </w:r>
      <w:r w:rsidR="00811A59" w:rsidRPr="00AD463B">
        <w:rPr>
          <w:rFonts w:ascii="Arial" w:hAnsi="Arial" w:cs="Arial"/>
          <w:b/>
          <w:i/>
          <w:sz w:val="20"/>
          <w:szCs w:val="20"/>
        </w:rPr>
        <w:t>Steinfort Parc, un projet sis à Steinfort qui accueille 22 appartements, 6 bureaux et commerces</w:t>
      </w:r>
      <w:r w:rsidR="004B2909" w:rsidRPr="00AD463B">
        <w:rPr>
          <w:rFonts w:ascii="Arial" w:hAnsi="Arial" w:cs="Arial"/>
          <w:b/>
          <w:i/>
          <w:sz w:val="20"/>
          <w:szCs w:val="20"/>
        </w:rPr>
        <w:t>, a déjà démarré</w:t>
      </w:r>
      <w:r w:rsidR="00811A59" w:rsidRPr="00AD463B">
        <w:rPr>
          <w:rFonts w:ascii="Arial" w:hAnsi="Arial" w:cs="Arial"/>
          <w:b/>
          <w:i/>
          <w:sz w:val="20"/>
          <w:szCs w:val="20"/>
        </w:rPr>
        <w:t xml:space="preserve">. Sur ce même site, nous assurons également la construction d’une seconde résidence pour le compte de Steinfort PropCo, le maître d’ouvrage. L’ensemble recoupe </w:t>
      </w:r>
      <w:r w:rsidR="007B55C5" w:rsidRPr="007B55C5">
        <w:rPr>
          <w:rFonts w:ascii="Arial" w:hAnsi="Arial" w:cs="Arial"/>
          <w:b/>
          <w:i/>
          <w:sz w:val="20"/>
          <w:szCs w:val="20"/>
        </w:rPr>
        <w:t>1.960 m2 de bureaux</w:t>
      </w:r>
      <w:r w:rsidR="007B55C5">
        <w:rPr>
          <w:rFonts w:ascii="Arial" w:hAnsi="Arial" w:cs="Arial"/>
          <w:b/>
          <w:i/>
          <w:sz w:val="20"/>
          <w:szCs w:val="20"/>
        </w:rPr>
        <w:t>,</w:t>
      </w:r>
      <w:r w:rsidR="007B55C5" w:rsidRPr="007B55C5">
        <w:rPr>
          <w:rFonts w:ascii="Arial" w:hAnsi="Arial" w:cs="Arial"/>
          <w:b/>
          <w:i/>
          <w:sz w:val="20"/>
          <w:szCs w:val="20"/>
        </w:rPr>
        <w:t xml:space="preserve"> </w:t>
      </w:r>
      <w:r w:rsidR="00811A59" w:rsidRPr="00AD463B">
        <w:rPr>
          <w:rFonts w:ascii="Arial" w:hAnsi="Arial" w:cs="Arial"/>
          <w:b/>
          <w:i/>
          <w:sz w:val="20"/>
          <w:szCs w:val="20"/>
        </w:rPr>
        <w:t>13 appartements</w:t>
      </w:r>
      <w:r w:rsidR="0099355A" w:rsidRPr="00AD463B">
        <w:rPr>
          <w:rFonts w:ascii="Arial" w:hAnsi="Arial" w:cs="Arial"/>
          <w:b/>
          <w:i/>
          <w:sz w:val="20"/>
          <w:szCs w:val="20"/>
        </w:rPr>
        <w:t xml:space="preserve"> et 8 commerces. Enfin, </w:t>
      </w:r>
      <w:r w:rsidR="00811A59" w:rsidRPr="00AD463B">
        <w:rPr>
          <w:rFonts w:ascii="Arial" w:hAnsi="Arial" w:cs="Arial"/>
          <w:b/>
          <w:i/>
          <w:sz w:val="20"/>
          <w:szCs w:val="20"/>
        </w:rPr>
        <w:t xml:space="preserve">en 2018, </w:t>
      </w:r>
      <w:r w:rsidR="0099355A" w:rsidRPr="00AD463B">
        <w:rPr>
          <w:rFonts w:ascii="Arial" w:hAnsi="Arial" w:cs="Arial"/>
          <w:b/>
          <w:i/>
          <w:sz w:val="20"/>
          <w:szCs w:val="20"/>
        </w:rPr>
        <w:t xml:space="preserve">débuteront également les travaux de transformation de </w:t>
      </w:r>
      <w:r w:rsidR="00811A59" w:rsidRPr="00AD463B">
        <w:rPr>
          <w:rFonts w:ascii="Arial" w:hAnsi="Arial" w:cs="Arial"/>
          <w:b/>
          <w:i/>
          <w:sz w:val="20"/>
          <w:szCs w:val="20"/>
        </w:rPr>
        <w:t xml:space="preserve">l’immeuble Goethe. Situé au cœur </w:t>
      </w:r>
      <w:r w:rsidR="00A25E32" w:rsidRPr="00AD463B">
        <w:rPr>
          <w:rFonts w:ascii="Arial" w:hAnsi="Arial" w:cs="Arial"/>
          <w:b/>
          <w:i/>
          <w:sz w:val="20"/>
          <w:szCs w:val="20"/>
        </w:rPr>
        <w:t>de la capitale,</w:t>
      </w:r>
      <w:r w:rsidR="00811A59" w:rsidRPr="00AD463B">
        <w:rPr>
          <w:rFonts w:ascii="Arial" w:hAnsi="Arial" w:cs="Arial"/>
          <w:b/>
          <w:i/>
          <w:sz w:val="20"/>
          <w:szCs w:val="20"/>
        </w:rPr>
        <w:t xml:space="preserve"> il compte 20 logements de 45 à 140 m2, 2 unités de bureaux et 31 places de parking souterrain </w:t>
      </w:r>
      <w:r w:rsidR="00811A59" w:rsidRPr="00AD463B">
        <w:rPr>
          <w:rFonts w:ascii="Arial" w:hAnsi="Arial" w:cs="Arial"/>
          <w:sz w:val="20"/>
          <w:szCs w:val="20"/>
        </w:rPr>
        <w:t xml:space="preserve">», précise </w:t>
      </w:r>
      <w:r w:rsidR="005D4010" w:rsidRPr="00AD463B">
        <w:rPr>
          <w:rFonts w:ascii="Arial" w:hAnsi="Arial" w:cs="Arial"/>
          <w:sz w:val="20"/>
          <w:szCs w:val="20"/>
        </w:rPr>
        <w:t xml:space="preserve">Xavier </w:t>
      </w:r>
      <w:proofErr w:type="spellStart"/>
      <w:r w:rsidR="005D4010" w:rsidRPr="00AD463B">
        <w:rPr>
          <w:rFonts w:ascii="Arial" w:hAnsi="Arial" w:cs="Arial"/>
          <w:sz w:val="20"/>
          <w:szCs w:val="20"/>
        </w:rPr>
        <w:t>Hauboldt</w:t>
      </w:r>
      <w:proofErr w:type="spellEnd"/>
      <w:r w:rsidR="005D4010" w:rsidRPr="00AD463B">
        <w:rPr>
          <w:rFonts w:ascii="Arial" w:hAnsi="Arial" w:cs="Arial"/>
          <w:sz w:val="20"/>
          <w:szCs w:val="20"/>
        </w:rPr>
        <w:t>, le</w:t>
      </w:r>
      <w:r w:rsidR="00811A59" w:rsidRPr="00AD463B">
        <w:rPr>
          <w:rFonts w:ascii="Arial" w:hAnsi="Arial" w:cs="Arial"/>
          <w:sz w:val="20"/>
          <w:szCs w:val="20"/>
        </w:rPr>
        <w:t xml:space="preserve"> </w:t>
      </w:r>
      <w:r w:rsidR="005D4010" w:rsidRPr="00AD463B">
        <w:rPr>
          <w:rFonts w:ascii="Arial" w:hAnsi="Arial" w:cs="Arial"/>
          <w:sz w:val="20"/>
          <w:szCs w:val="20"/>
        </w:rPr>
        <w:t>directeur d’</w:t>
      </w:r>
      <w:proofErr w:type="spellStart"/>
      <w:r w:rsidR="005D4010" w:rsidRPr="00AD463B">
        <w:rPr>
          <w:rFonts w:ascii="Arial" w:hAnsi="Arial" w:cs="Arial"/>
          <w:sz w:val="20"/>
          <w:szCs w:val="20"/>
        </w:rPr>
        <w:t>Eaglestone</w:t>
      </w:r>
      <w:proofErr w:type="spellEnd"/>
      <w:r w:rsidR="005D4010" w:rsidRPr="00AD46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55C5">
        <w:rPr>
          <w:rFonts w:ascii="Arial" w:hAnsi="Arial" w:cs="Arial"/>
          <w:sz w:val="20"/>
          <w:szCs w:val="20"/>
        </w:rPr>
        <w:t>SàRL</w:t>
      </w:r>
      <w:proofErr w:type="spellEnd"/>
      <w:r w:rsidR="005D4010" w:rsidRPr="00AD463B">
        <w:rPr>
          <w:rFonts w:ascii="Arial" w:hAnsi="Arial" w:cs="Arial"/>
          <w:sz w:val="20"/>
          <w:szCs w:val="20"/>
        </w:rPr>
        <w:t xml:space="preserve">. </w:t>
      </w:r>
    </w:p>
    <w:p w:rsidR="004B2909" w:rsidRPr="00AD463B" w:rsidRDefault="004B2909" w:rsidP="00A35A3A">
      <w:pPr>
        <w:jc w:val="both"/>
        <w:rPr>
          <w:rFonts w:ascii="Arial" w:hAnsi="Arial" w:cs="Arial"/>
          <w:b/>
          <w:sz w:val="20"/>
          <w:szCs w:val="20"/>
        </w:rPr>
      </w:pPr>
      <w:r w:rsidRPr="00AD463B">
        <w:rPr>
          <w:rFonts w:ascii="Arial" w:hAnsi="Arial" w:cs="Arial"/>
          <w:b/>
          <w:sz w:val="20"/>
          <w:szCs w:val="20"/>
        </w:rPr>
        <w:t>« Passion, intégrité et excellence »</w:t>
      </w:r>
    </w:p>
    <w:p w:rsidR="00BC25F3" w:rsidRPr="00AD463B" w:rsidRDefault="00275B6E" w:rsidP="00A35A3A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AD463B">
        <w:rPr>
          <w:rFonts w:ascii="Arial" w:hAnsi="Arial" w:cs="Arial"/>
          <w:sz w:val="20"/>
          <w:szCs w:val="20"/>
        </w:rPr>
        <w:t xml:space="preserve">Xavier Hauboldt </w:t>
      </w:r>
      <w:r w:rsidR="00A25E32" w:rsidRPr="00AD463B">
        <w:rPr>
          <w:rFonts w:ascii="Arial" w:hAnsi="Arial" w:cs="Arial"/>
          <w:sz w:val="20"/>
          <w:szCs w:val="20"/>
        </w:rPr>
        <w:t>travaillera en étroite collaboration avec</w:t>
      </w:r>
      <w:r w:rsidRPr="00AD463B">
        <w:rPr>
          <w:rFonts w:ascii="Arial" w:hAnsi="Arial" w:cs="Arial"/>
          <w:sz w:val="20"/>
          <w:szCs w:val="20"/>
        </w:rPr>
        <w:t xml:space="preserve"> </w:t>
      </w:r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>Gaétan Clermont pour assurer le développement d’Eaglestone Equity Partners</w:t>
      </w:r>
      <w:r w:rsidR="004B2909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au Grand-Duché</w:t>
      </w:r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. Un marché que Gaétan Clermont connait </w:t>
      </w:r>
      <w:r w:rsidR="004B2909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également </w:t>
      </w:r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>bien. Avant de prendre la direction de la nouvelle entité d’</w:t>
      </w:r>
      <w:proofErr w:type="spellStart"/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>Eaglestone</w:t>
      </w:r>
      <w:proofErr w:type="spellEnd"/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Group, il a</w:t>
      </w:r>
      <w:r w:rsidR="00A25E32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piloté</w:t>
      </w:r>
      <w:r w:rsidR="00BC25F3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 pendant 17 ans CBRE Belgique, Luxembourg et Suisse. Pendant 13 ans, il a notamment codirigé </w:t>
      </w:r>
      <w:r w:rsidR="00BC25F3" w:rsidRPr="00AD463B">
        <w:rPr>
          <w:rFonts w:ascii="Arial" w:hAnsi="Arial" w:cs="Arial"/>
          <w:sz w:val="20"/>
          <w:szCs w:val="20"/>
          <w:lang w:eastAsia="fr-FR"/>
        </w:rPr>
        <w:t xml:space="preserve">CBRE Belgique et Luxembourg avec </w:t>
      </w:r>
      <w:r w:rsidR="0002100E" w:rsidRPr="00AD463B">
        <w:rPr>
          <w:rFonts w:ascii="Arial" w:hAnsi="Arial" w:cs="Arial"/>
          <w:color w:val="222222"/>
          <w:sz w:val="20"/>
          <w:szCs w:val="20"/>
          <w:lang w:eastAsia="fr-FR"/>
        </w:rPr>
        <w:t xml:space="preserve">Nicolas Orts. </w:t>
      </w:r>
      <w:r w:rsidR="00A25E32" w:rsidRPr="00AD463B">
        <w:rPr>
          <w:rFonts w:ascii="Arial" w:hAnsi="Arial" w:cs="Arial"/>
          <w:color w:val="222222"/>
          <w:sz w:val="20"/>
          <w:szCs w:val="20"/>
          <w:lang w:eastAsia="fr-FR"/>
        </w:rPr>
        <w:t>« </w:t>
      </w:r>
      <w:r w:rsidR="00BC25F3" w:rsidRPr="00AD463B">
        <w:rPr>
          <w:rFonts w:ascii="Arial" w:hAnsi="Arial" w:cs="Arial"/>
          <w:b/>
          <w:i/>
          <w:sz w:val="20"/>
          <w:szCs w:val="20"/>
          <w:lang w:val="fr-BE"/>
        </w:rPr>
        <w:t>Gaétan et moi partageons les mêmes valeurs depuis toujours, passion, intégrité et excellence. C’est ce qui a fait le succès de notre équipe au sein de CBRE. Nous souhaitons renouveler ce succès au sein d’</w:t>
      </w:r>
      <w:proofErr w:type="spellStart"/>
      <w:r w:rsidR="00BC25F3" w:rsidRPr="00AD463B">
        <w:rPr>
          <w:rFonts w:ascii="Arial" w:hAnsi="Arial" w:cs="Arial"/>
          <w:b/>
          <w:i/>
          <w:sz w:val="20"/>
          <w:szCs w:val="20"/>
          <w:lang w:val="fr-BE"/>
        </w:rPr>
        <w:t>Eaglestone</w:t>
      </w:r>
      <w:proofErr w:type="spellEnd"/>
      <w:r w:rsidR="00BC25F3" w:rsidRPr="00AD463B">
        <w:rPr>
          <w:rFonts w:ascii="Arial" w:hAnsi="Arial" w:cs="Arial"/>
          <w:b/>
          <w:i/>
          <w:sz w:val="20"/>
          <w:szCs w:val="20"/>
          <w:lang w:val="fr-BE"/>
        </w:rPr>
        <w:t xml:space="preserve"> Group</w:t>
      </w:r>
      <w:r w:rsidR="00A25E32" w:rsidRPr="00AD463B">
        <w:rPr>
          <w:rFonts w:ascii="Arial" w:hAnsi="Arial" w:cs="Arial"/>
          <w:sz w:val="20"/>
          <w:szCs w:val="20"/>
          <w:lang w:eastAsia="fr-FR"/>
        </w:rPr>
        <w:t xml:space="preserve"> », indique Nicolas </w:t>
      </w:r>
      <w:proofErr w:type="spellStart"/>
      <w:r w:rsidR="00A25E32" w:rsidRPr="00AD463B">
        <w:rPr>
          <w:rFonts w:ascii="Arial" w:hAnsi="Arial" w:cs="Arial"/>
          <w:sz w:val="20"/>
          <w:szCs w:val="20"/>
          <w:lang w:eastAsia="fr-FR"/>
        </w:rPr>
        <w:t>Orts</w:t>
      </w:r>
      <w:proofErr w:type="spellEnd"/>
      <w:r w:rsidR="00A25E32" w:rsidRPr="00AD463B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AD463B" w:rsidRPr="00AD463B" w:rsidRDefault="00D81093" w:rsidP="00AD463B">
      <w:pPr>
        <w:shd w:val="clear" w:color="auto" w:fill="FFFFFF"/>
        <w:spacing w:after="0"/>
        <w:rPr>
          <w:rFonts w:ascii="Arial" w:hAnsi="Arial" w:cs="Arial"/>
          <w:color w:val="1155CC"/>
          <w:sz w:val="20"/>
          <w:szCs w:val="20"/>
          <w:u w:val="single"/>
          <w:lang w:eastAsia="fr-FR"/>
        </w:rPr>
      </w:pPr>
      <w:hyperlink r:id="rId6" w:tgtFrame="_blank" w:history="1">
        <w:r w:rsidR="00AD463B" w:rsidRPr="00AD463B">
          <w:rPr>
            <w:rFonts w:ascii="Arial" w:hAnsi="Arial" w:cs="Arial"/>
            <w:color w:val="1155CC"/>
            <w:sz w:val="20"/>
            <w:szCs w:val="20"/>
            <w:u w:val="single"/>
            <w:lang w:eastAsia="fr-FR"/>
          </w:rPr>
          <w:t>www.eaglestone.be</w:t>
        </w:r>
      </w:hyperlink>
    </w:p>
    <w:p w:rsidR="00AD463B" w:rsidRPr="00AD463B" w:rsidRDefault="00AD463B" w:rsidP="00AD463B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fr-FR"/>
        </w:rPr>
      </w:pPr>
      <w:r w:rsidRPr="00AD463B">
        <w:rPr>
          <w:rFonts w:ascii="Arial" w:hAnsi="Arial" w:cs="Arial"/>
          <w:color w:val="222222"/>
          <w:sz w:val="20"/>
          <w:szCs w:val="20"/>
          <w:lang w:eastAsia="fr-FR"/>
        </w:rPr>
        <w:t>www.eaglestone.lu</w:t>
      </w:r>
    </w:p>
    <w:p w:rsidR="00ED3EBC" w:rsidRDefault="00ED3EBC" w:rsidP="00A35A3A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AD463B" w:rsidRDefault="00AD463B" w:rsidP="00A35A3A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AD463B" w:rsidRDefault="00AD463B" w:rsidP="00A35A3A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463B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Contact Presse :</w:t>
      </w: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463B">
        <w:rPr>
          <w:rFonts w:ascii="Arial" w:hAnsi="Arial" w:cs="Arial"/>
          <w:b/>
          <w:bCs/>
          <w:sz w:val="20"/>
          <w:szCs w:val="20"/>
        </w:rPr>
        <w:t>Agence Keep Contact</w:t>
      </w: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463B">
        <w:rPr>
          <w:rFonts w:ascii="Arial" w:hAnsi="Arial" w:cs="Arial"/>
          <w:bCs/>
          <w:sz w:val="20"/>
          <w:szCs w:val="20"/>
        </w:rPr>
        <w:t>Relations presse &amp; Relations publiques</w:t>
      </w: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D463B">
        <w:rPr>
          <w:rFonts w:ascii="Arial" w:hAnsi="Arial" w:cs="Arial"/>
          <w:bCs/>
          <w:sz w:val="20"/>
          <w:szCs w:val="20"/>
          <w:lang w:val="en-US"/>
        </w:rPr>
        <w:t>Ludivine Plessy</w:t>
      </w: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AD463B">
        <w:rPr>
          <w:rFonts w:ascii="Arial" w:hAnsi="Arial" w:cs="Arial"/>
          <w:bCs/>
          <w:sz w:val="20"/>
          <w:szCs w:val="20"/>
          <w:lang w:val="en-US"/>
        </w:rPr>
        <w:t>Email :</w:t>
      </w:r>
      <w:proofErr w:type="gramEnd"/>
      <w:r w:rsidRPr="00AD463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7" w:history="1">
        <w:r w:rsidRPr="00AD463B">
          <w:rPr>
            <w:rFonts w:ascii="Arial" w:hAnsi="Arial" w:cs="Arial"/>
            <w:bCs/>
            <w:sz w:val="20"/>
            <w:szCs w:val="20"/>
            <w:lang w:val="en-US"/>
          </w:rPr>
          <w:t>ludivine.plessy@keepcontact.lu</w:t>
        </w:r>
      </w:hyperlink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D463B">
        <w:rPr>
          <w:rFonts w:ascii="Arial" w:hAnsi="Arial" w:cs="Arial"/>
          <w:bCs/>
          <w:sz w:val="20"/>
          <w:szCs w:val="20"/>
          <w:lang w:val="en-US"/>
        </w:rPr>
        <w:t>Tél</w:t>
      </w:r>
      <w:proofErr w:type="spellEnd"/>
      <w:r w:rsidRPr="00AD463B">
        <w:rPr>
          <w:rFonts w:ascii="Arial" w:hAnsi="Arial" w:cs="Arial"/>
          <w:bCs/>
          <w:sz w:val="20"/>
          <w:szCs w:val="20"/>
          <w:lang w:val="en-US"/>
        </w:rPr>
        <w:t>: +352 26 67 26 56</w:t>
      </w:r>
    </w:p>
    <w:p w:rsidR="00AD463B" w:rsidRPr="00AD463B" w:rsidRDefault="00AD463B" w:rsidP="00AD463B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D463B">
        <w:rPr>
          <w:rFonts w:ascii="Arial" w:hAnsi="Arial" w:cs="Arial"/>
          <w:bCs/>
          <w:sz w:val="20"/>
          <w:szCs w:val="20"/>
          <w:lang w:val="en-US"/>
        </w:rPr>
        <w:t>GSM: +352 691 91 00 90</w:t>
      </w:r>
    </w:p>
    <w:p w:rsidR="002B6EB6" w:rsidRPr="00AD463B" w:rsidRDefault="002B6EB6" w:rsidP="00A35A3A">
      <w:pPr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</w:p>
    <w:sectPr w:rsidR="002B6EB6" w:rsidRPr="00AD4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93" w:rsidRDefault="00D81093" w:rsidP="00AD463B">
      <w:pPr>
        <w:spacing w:after="0" w:line="240" w:lineRule="auto"/>
      </w:pPr>
      <w:r>
        <w:separator/>
      </w:r>
    </w:p>
  </w:endnote>
  <w:endnote w:type="continuationSeparator" w:id="0">
    <w:p w:rsidR="00D81093" w:rsidRDefault="00D81093" w:rsidP="00AD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93" w:rsidRDefault="00D81093" w:rsidP="00AD463B">
      <w:pPr>
        <w:spacing w:after="0" w:line="240" w:lineRule="auto"/>
      </w:pPr>
      <w:r>
        <w:separator/>
      </w:r>
    </w:p>
  </w:footnote>
  <w:footnote w:type="continuationSeparator" w:id="0">
    <w:p w:rsidR="00D81093" w:rsidRDefault="00D81093" w:rsidP="00AD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B" w:rsidRDefault="00AD463B" w:rsidP="008B406C">
    <w:pPr>
      <w:pStyle w:val="En-tte"/>
    </w:pPr>
    <w:r>
      <w:rPr>
        <w:noProof/>
        <w:lang w:val="en-US"/>
      </w:rPr>
      <w:drawing>
        <wp:inline distT="0" distB="0" distL="0" distR="0" wp14:anchorId="0ED5B3DD" wp14:editId="3761D40B">
          <wp:extent cx="2438400" cy="1371600"/>
          <wp:effectExtent l="0" t="0" r="0" b="0"/>
          <wp:docPr id="4" name="Image 1" descr="Eaglestone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stone_log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9B"/>
    <w:rsid w:val="0002100E"/>
    <w:rsid w:val="000351E3"/>
    <w:rsid w:val="00064F21"/>
    <w:rsid w:val="00224D7D"/>
    <w:rsid w:val="00244E78"/>
    <w:rsid w:val="00272C0C"/>
    <w:rsid w:val="00275B6E"/>
    <w:rsid w:val="002B6EB6"/>
    <w:rsid w:val="002E244B"/>
    <w:rsid w:val="002F664C"/>
    <w:rsid w:val="00330EEE"/>
    <w:rsid w:val="00334C88"/>
    <w:rsid w:val="00344A80"/>
    <w:rsid w:val="00345724"/>
    <w:rsid w:val="004B2909"/>
    <w:rsid w:val="004E46E9"/>
    <w:rsid w:val="005D4010"/>
    <w:rsid w:val="006A7597"/>
    <w:rsid w:val="007227A6"/>
    <w:rsid w:val="007273E8"/>
    <w:rsid w:val="007B55C5"/>
    <w:rsid w:val="007D4C82"/>
    <w:rsid w:val="00811A59"/>
    <w:rsid w:val="00842237"/>
    <w:rsid w:val="008B406C"/>
    <w:rsid w:val="00952492"/>
    <w:rsid w:val="0099355A"/>
    <w:rsid w:val="00A1262E"/>
    <w:rsid w:val="00A25E32"/>
    <w:rsid w:val="00A35A3A"/>
    <w:rsid w:val="00A445C3"/>
    <w:rsid w:val="00A50EB9"/>
    <w:rsid w:val="00A559FA"/>
    <w:rsid w:val="00A76FA7"/>
    <w:rsid w:val="00A936FF"/>
    <w:rsid w:val="00AD463B"/>
    <w:rsid w:val="00B82015"/>
    <w:rsid w:val="00BC25F3"/>
    <w:rsid w:val="00C164CC"/>
    <w:rsid w:val="00C2650C"/>
    <w:rsid w:val="00C82A0A"/>
    <w:rsid w:val="00CF1530"/>
    <w:rsid w:val="00D67131"/>
    <w:rsid w:val="00D81093"/>
    <w:rsid w:val="00DA2A22"/>
    <w:rsid w:val="00DD0278"/>
    <w:rsid w:val="00E06F84"/>
    <w:rsid w:val="00E34E9B"/>
    <w:rsid w:val="00ED3EBC"/>
    <w:rsid w:val="00F138FD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3DBA-B91D-45B1-9BA6-2BD730E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63B"/>
  </w:style>
  <w:style w:type="paragraph" w:styleId="Pieddepage">
    <w:name w:val="footer"/>
    <w:basedOn w:val="Normal"/>
    <w:link w:val="PieddepageCar"/>
    <w:uiPriority w:val="99"/>
    <w:unhideWhenUsed/>
    <w:rsid w:val="00AD4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63B"/>
  </w:style>
  <w:style w:type="paragraph" w:styleId="Textedebulles">
    <w:name w:val="Balloon Text"/>
    <w:basedOn w:val="Normal"/>
    <w:link w:val="TextedebullesCar"/>
    <w:uiPriority w:val="99"/>
    <w:semiHidden/>
    <w:unhideWhenUsed/>
    <w:rsid w:val="0022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divine.plessy@keepcontact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glestone.b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</dc:creator>
  <cp:keywords/>
  <dc:description/>
  <cp:lastModifiedBy>ludivine plessy</cp:lastModifiedBy>
  <cp:revision>3</cp:revision>
  <dcterms:created xsi:type="dcterms:W3CDTF">2017-02-21T06:30:00Z</dcterms:created>
  <dcterms:modified xsi:type="dcterms:W3CDTF">2017-02-22T08:38:00Z</dcterms:modified>
</cp:coreProperties>
</file>